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F4" w:rsidRDefault="008671A3" w:rsidP="004B4936">
      <w:pPr>
        <w:spacing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  <w:r>
        <w:rPr>
          <w:rFonts w:ascii="TimesNewRomanPSMT" w:hAnsi="TimesNewRomanPSMT" w:cs="TimesNewRomanPSMT"/>
          <w:b/>
          <w:szCs w:val="24"/>
        </w:rPr>
        <w:t xml:space="preserve"> </w:t>
      </w:r>
      <w:r w:rsidR="004530BC" w:rsidRPr="00C23E3B">
        <w:rPr>
          <w:rFonts w:ascii="TimesNewRomanPSMT" w:hAnsi="TimesNewRomanPSMT" w:cs="TimesNewRomanPSMT"/>
          <w:b/>
          <w:sz w:val="26"/>
          <w:szCs w:val="26"/>
        </w:rPr>
        <w:t>Правила по использованию и эксплуатации</w:t>
      </w:r>
      <w:r w:rsidR="007136F1" w:rsidRPr="00C23E3B">
        <w:rPr>
          <w:rFonts w:ascii="TimesNewRomanPSMT" w:hAnsi="TimesNewRomanPSMT" w:cs="TimesNewRomanPSMT"/>
          <w:b/>
          <w:sz w:val="26"/>
          <w:szCs w:val="26"/>
        </w:rPr>
        <w:t xml:space="preserve"> перегородок из</w:t>
      </w:r>
      <w:r w:rsidR="004530BC" w:rsidRPr="00C23E3B">
        <w:rPr>
          <w:rFonts w:ascii="TimesNewRomanPSMT" w:hAnsi="TimesNewRomanPSMT" w:cs="TimesNewRomanPSMT"/>
          <w:b/>
          <w:sz w:val="26"/>
          <w:szCs w:val="26"/>
        </w:rPr>
        <w:t xml:space="preserve"> плит гипсовых </w:t>
      </w:r>
      <w:proofErr w:type="spellStart"/>
      <w:r w:rsidR="004530BC" w:rsidRPr="00C23E3B">
        <w:rPr>
          <w:rFonts w:ascii="TimesNewRomanPSMT" w:hAnsi="TimesNewRomanPSMT" w:cs="TimesNewRomanPSMT"/>
          <w:b/>
          <w:sz w:val="26"/>
          <w:szCs w:val="26"/>
        </w:rPr>
        <w:t>пазогребневых</w:t>
      </w:r>
      <w:proofErr w:type="spellEnd"/>
      <w:r w:rsidR="004530BC" w:rsidRPr="00C23E3B">
        <w:rPr>
          <w:rFonts w:ascii="TimesNewRomanPSMT" w:hAnsi="TimesNewRomanPSMT" w:cs="TimesNewRomanPSMT"/>
          <w:b/>
          <w:sz w:val="26"/>
          <w:szCs w:val="26"/>
        </w:rPr>
        <w:t>, размер 667х500х80.</w:t>
      </w:r>
    </w:p>
    <w:p w:rsidR="00C23E3B" w:rsidRPr="00C23E3B" w:rsidRDefault="00C23E3B" w:rsidP="004B4936">
      <w:pPr>
        <w:spacing w:line="240" w:lineRule="auto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:rsidR="0000466C" w:rsidRDefault="00CC05AB" w:rsidP="00E6275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>Гипсовые плиты обыкновенные (полнотелые и пустотелые)</w:t>
      </w:r>
      <w:r w:rsidR="006E25A7" w:rsidRPr="00E62759">
        <w:rPr>
          <w:rFonts w:ascii="TimesNewRomanPSMT" w:hAnsi="TimesNewRomanPSMT" w:cs="TimesNewRomanPSMT"/>
          <w:szCs w:val="24"/>
        </w:rPr>
        <w:t xml:space="preserve"> применяются для </w:t>
      </w:r>
    </w:p>
    <w:p w:rsidR="00CC05AB" w:rsidRPr="0000466C" w:rsidRDefault="00CC05AB" w:rsidP="00004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00466C">
        <w:rPr>
          <w:rFonts w:ascii="TimesNewRomanPSMT" w:hAnsi="TimesNewRomanPSMT" w:cs="TimesNewRomanPSMT"/>
          <w:szCs w:val="24"/>
        </w:rPr>
        <w:t>устройства конструкций (перегородок, для</w:t>
      </w:r>
      <w:r w:rsidR="006E25A7" w:rsidRPr="0000466C">
        <w:rPr>
          <w:rFonts w:ascii="TimesNewRomanPSMT" w:hAnsi="TimesNewRomanPSMT" w:cs="TimesNewRomanPSMT"/>
          <w:szCs w:val="24"/>
        </w:rPr>
        <w:t xml:space="preserve"> </w:t>
      </w:r>
      <w:r w:rsidRPr="0000466C">
        <w:rPr>
          <w:rFonts w:ascii="TimesNewRomanPSMT" w:hAnsi="TimesNewRomanPSMT" w:cs="TimesNewRomanPSMT"/>
          <w:szCs w:val="24"/>
        </w:rPr>
        <w:t>внутренней облицовки наружных стен с целью в помещениях с сухим и нормальным</w:t>
      </w:r>
      <w:r w:rsidR="0000466C" w:rsidRPr="0000466C">
        <w:rPr>
          <w:rFonts w:ascii="TimesNewRomanPSMT" w:hAnsi="TimesNewRomanPSMT" w:cs="TimesNewRomanPSMT"/>
          <w:szCs w:val="24"/>
        </w:rPr>
        <w:t xml:space="preserve"> </w:t>
      </w:r>
      <w:r w:rsidRPr="0000466C">
        <w:rPr>
          <w:rFonts w:ascii="TimesNewRomanPSMT" w:hAnsi="TimesNewRomanPSMT" w:cs="TimesNewRomanPSMT"/>
          <w:szCs w:val="24"/>
        </w:rPr>
        <w:t>влажностными режимами.</w:t>
      </w:r>
    </w:p>
    <w:p w:rsidR="00E02865" w:rsidRDefault="004530BC" w:rsidP="00E6275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 xml:space="preserve">Гипсовые </w:t>
      </w:r>
      <w:proofErr w:type="spellStart"/>
      <w:r w:rsidRPr="00E62759">
        <w:rPr>
          <w:rFonts w:ascii="TimesNewRomanPSMT" w:hAnsi="TimesNewRomanPSMT" w:cs="TimesNewRomanPSMT"/>
          <w:szCs w:val="24"/>
        </w:rPr>
        <w:t>пазогребневые</w:t>
      </w:r>
      <w:proofErr w:type="spellEnd"/>
      <w:r w:rsidRPr="00E62759">
        <w:rPr>
          <w:rFonts w:ascii="TimesNewRomanPSMT" w:hAnsi="TimesNewRomanPSMT" w:cs="TimesNewRomanPSMT"/>
          <w:szCs w:val="24"/>
        </w:rPr>
        <w:t xml:space="preserve"> плиты выполнены в форме прямоугольного</w:t>
      </w:r>
      <w:r w:rsidR="00E02865">
        <w:rPr>
          <w:rFonts w:ascii="TimesNewRomanPSMT" w:hAnsi="TimesNewRomanPSMT" w:cs="TimesNewRomanPSMT"/>
          <w:szCs w:val="24"/>
        </w:rPr>
        <w:t xml:space="preserve"> </w:t>
      </w:r>
      <w:r w:rsidRPr="00E02865">
        <w:rPr>
          <w:rFonts w:ascii="TimesNewRomanPSMT" w:hAnsi="TimesNewRomanPSMT" w:cs="TimesNewRomanPSMT"/>
          <w:szCs w:val="24"/>
        </w:rPr>
        <w:t xml:space="preserve">параллелепипеда. </w:t>
      </w:r>
    </w:p>
    <w:p w:rsidR="004530BC" w:rsidRPr="00E02865" w:rsidRDefault="004530BC" w:rsidP="00E028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02865">
        <w:rPr>
          <w:rFonts w:ascii="TimesNewRomanPSMT" w:hAnsi="TimesNewRomanPSMT" w:cs="TimesNewRomanPSMT"/>
          <w:szCs w:val="24"/>
        </w:rPr>
        <w:t>Стыковочная</w:t>
      </w:r>
      <w:r w:rsidR="006E25A7" w:rsidRPr="00E02865">
        <w:rPr>
          <w:rFonts w:ascii="TimesNewRomanPSMT" w:hAnsi="TimesNewRomanPSMT" w:cs="TimesNewRomanPSMT"/>
          <w:szCs w:val="24"/>
        </w:rPr>
        <w:t xml:space="preserve"> и опорные поверхности имеют на </w:t>
      </w:r>
      <w:r w:rsidRPr="00E02865">
        <w:rPr>
          <w:rFonts w:ascii="TimesNewRomanPSMT" w:hAnsi="TimesNewRomanPSMT" w:cs="TimesNewRomanPSMT"/>
          <w:szCs w:val="24"/>
        </w:rPr>
        <w:t>соответствующих сторонах паз или гребень (выступ).</w:t>
      </w:r>
    </w:p>
    <w:p w:rsidR="006E25A7" w:rsidRPr="00E62759" w:rsidRDefault="006E25A7" w:rsidP="00004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>При обращении с гипсовыми плитами следует:</w:t>
      </w:r>
    </w:p>
    <w:p w:rsidR="006E25A7" w:rsidRPr="00E62759" w:rsidRDefault="006E25A7" w:rsidP="00004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SymbolMT" w:eastAsia="SymbolMT" w:hAnsi="TimesNewRomanPSMT" w:cs="SymbolMT" w:hint="eastAsia"/>
          <w:szCs w:val="24"/>
        </w:rPr>
        <w:t xml:space="preserve">- </w:t>
      </w:r>
      <w:r w:rsidRPr="00E62759">
        <w:rPr>
          <w:rFonts w:ascii="SymbolMT" w:eastAsia="SymbolMT" w:hAnsi="TimesNewRomanPSMT" w:cs="Symbol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не допускать ударов по плитам;</w:t>
      </w:r>
    </w:p>
    <w:p w:rsidR="006E25A7" w:rsidRPr="00E62759" w:rsidRDefault="006E25A7" w:rsidP="00004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SymbolMT" w:eastAsia="SymbolMT" w:hAnsi="TimesNewRomanPSMT" w:cs="SymbolMT" w:hint="eastAsia"/>
          <w:szCs w:val="24"/>
        </w:rPr>
        <w:t xml:space="preserve">- </w:t>
      </w:r>
      <w:r w:rsidRPr="00E62759">
        <w:rPr>
          <w:rFonts w:ascii="SymbolMT" w:eastAsia="SymbolMT" w:hAnsi="TimesNewRomanPSMT" w:cs="Symbol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избегать увлажнения плит;</w:t>
      </w:r>
    </w:p>
    <w:p w:rsidR="006E25A7" w:rsidRPr="00E62759" w:rsidRDefault="006E25A7" w:rsidP="00004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SymbolMT" w:eastAsia="SymbolMT" w:hAnsi="TimesNewRomanPSMT" w:cs="SymbolMT" w:hint="eastAsia"/>
          <w:szCs w:val="24"/>
        </w:rPr>
        <w:t xml:space="preserve">- </w:t>
      </w:r>
      <w:r w:rsidRPr="00E62759">
        <w:rPr>
          <w:rFonts w:ascii="SymbolMT" w:eastAsia="SymbolMT" w:hAnsi="TimesNewRomanPSMT" w:cs="Symbol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на открытых площадках хранить плиты на поддонах, упакованными в</w:t>
      </w:r>
      <w:r w:rsidR="003140B7"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пленку в соответствии с правилами техники безопасности;</w:t>
      </w:r>
    </w:p>
    <w:p w:rsidR="006E25A7" w:rsidRPr="00E62759" w:rsidRDefault="006E25A7" w:rsidP="00004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SymbolMT" w:eastAsia="SymbolMT" w:hAnsi="TimesNewRomanPSMT" w:cs="SymbolMT" w:hint="eastAsia"/>
          <w:szCs w:val="24"/>
        </w:rPr>
        <w:t xml:space="preserve">- </w:t>
      </w:r>
      <w:r w:rsidRPr="00E62759">
        <w:rPr>
          <w:rFonts w:ascii="SymbolMT" w:eastAsia="SymbolMT" w:hAnsi="TimesNewRomanPSMT" w:cs="Symbol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в холодное время года необходимо выдерживать (</w:t>
      </w:r>
      <w:proofErr w:type="spellStart"/>
      <w:r w:rsidRPr="00E62759">
        <w:rPr>
          <w:rFonts w:ascii="TimesNewRomanPSMT" w:hAnsi="TimesNewRomanPSMT" w:cs="TimesNewRomanPSMT"/>
          <w:szCs w:val="24"/>
        </w:rPr>
        <w:t>аклиматизировать</w:t>
      </w:r>
      <w:proofErr w:type="spellEnd"/>
      <w:r w:rsidRPr="00E62759">
        <w:rPr>
          <w:rFonts w:ascii="TimesNewRomanPSMT" w:hAnsi="TimesNewRomanPSMT" w:cs="TimesNewRomanPSMT"/>
          <w:szCs w:val="24"/>
        </w:rPr>
        <w:t>)</w:t>
      </w:r>
      <w:r w:rsidR="0000466C"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плиты в течении 24 часов в помещении, где они будут использоваться.</w:t>
      </w:r>
    </w:p>
    <w:p w:rsidR="008162D8" w:rsidRPr="008162D8" w:rsidRDefault="008162D8" w:rsidP="008162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162D8">
        <w:rPr>
          <w:rFonts w:ascii="TimesNewRomanPSMT" w:hAnsi="TimesNewRomanPSMT" w:cs="TimesNewRomanPSMT"/>
          <w:szCs w:val="24"/>
        </w:rPr>
        <w:t xml:space="preserve">Согласно проекту необходимо выполнить разметку положения перегородки (облицовки) </w:t>
      </w:r>
    </w:p>
    <w:p w:rsidR="008162D8" w:rsidRDefault="008162D8" w:rsidP="008162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00466C">
        <w:rPr>
          <w:rFonts w:ascii="TimesNewRomanPSMT" w:hAnsi="TimesNewRomanPSMT" w:cs="TimesNewRomanPSMT"/>
          <w:szCs w:val="24"/>
        </w:rPr>
        <w:t>на полу и с помощью отвеса перенести ее на стены и потолок. Рекомендуется отмечать на полу расположение проемов.</w:t>
      </w:r>
    </w:p>
    <w:p w:rsidR="008162D8" w:rsidRPr="008162D8" w:rsidRDefault="008162D8" w:rsidP="008162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162D8">
        <w:rPr>
          <w:rFonts w:ascii="TimesNewRomanPSMT" w:hAnsi="TimesNewRomanPSMT" w:cs="TimesNewRomanPSMT"/>
          <w:szCs w:val="24"/>
        </w:rPr>
        <w:t>В помещениях с сухим и нормальными влажностными режимами</w:t>
      </w:r>
    </w:p>
    <w:p w:rsidR="008162D8" w:rsidRPr="008162D8" w:rsidRDefault="008162D8" w:rsidP="008162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>следует проектировать перегородки и облицовки из обычных, а в</w:t>
      </w:r>
      <w:r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помещениях с влажным режимом - из влагостойких гипсовых</w:t>
      </w:r>
      <w:r>
        <w:rPr>
          <w:rFonts w:ascii="TimesNewRomanPSMT" w:hAnsi="TimesNewRomanPSMT" w:cs="TimesNewRomanPSMT"/>
          <w:szCs w:val="24"/>
        </w:rPr>
        <w:t xml:space="preserve"> </w:t>
      </w:r>
      <w:proofErr w:type="spellStart"/>
      <w:r w:rsidRPr="00E62759">
        <w:rPr>
          <w:rFonts w:ascii="TimesNewRomanPSMT" w:hAnsi="TimesNewRomanPSMT" w:cs="TimesNewRomanPSMT"/>
          <w:szCs w:val="24"/>
        </w:rPr>
        <w:t>пазогребневых</w:t>
      </w:r>
      <w:proofErr w:type="spellEnd"/>
      <w:r w:rsidRPr="00E62759">
        <w:rPr>
          <w:rFonts w:ascii="TimesNewRomanPSMT" w:hAnsi="TimesNewRomanPSMT" w:cs="TimesNewRomanPSMT"/>
          <w:szCs w:val="24"/>
        </w:rPr>
        <w:t xml:space="preserve"> плит.</w:t>
      </w:r>
    </w:p>
    <w:p w:rsidR="007136F1" w:rsidRDefault="004530BC" w:rsidP="003140B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162D8">
        <w:rPr>
          <w:rFonts w:ascii="TimesNewRomanPSMT" w:hAnsi="TimesNewRomanPSMT" w:cs="TimesNewRomanPSMT"/>
          <w:szCs w:val="24"/>
        </w:rPr>
        <w:t>Для крепления перегородок (облицовок) к ограждающим</w:t>
      </w:r>
      <w:r w:rsidR="003140B7">
        <w:rPr>
          <w:rFonts w:ascii="TimesNewRomanPSMT" w:hAnsi="TimesNewRomanPSMT" w:cs="TimesNewRomanPSMT"/>
          <w:szCs w:val="24"/>
        </w:rPr>
        <w:t xml:space="preserve"> </w:t>
      </w:r>
      <w:r w:rsidRPr="003140B7">
        <w:rPr>
          <w:rFonts w:ascii="TimesNewRomanPSMT" w:hAnsi="TimesNewRomanPSMT" w:cs="TimesNewRomanPSMT"/>
          <w:szCs w:val="24"/>
        </w:rPr>
        <w:t xml:space="preserve">конструкциям при </w:t>
      </w:r>
      <w:r w:rsidR="00E62759" w:rsidRPr="007136F1">
        <w:rPr>
          <w:rFonts w:ascii="TimesNewRomanPSMT" w:hAnsi="TimesNewRomanPSMT" w:cs="TimesNewRomanPSMT"/>
          <w:szCs w:val="24"/>
        </w:rPr>
        <w:t xml:space="preserve">применяются </w:t>
      </w:r>
    </w:p>
    <w:p w:rsidR="004530BC" w:rsidRPr="007136F1" w:rsidRDefault="00E62759" w:rsidP="00713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7136F1">
        <w:rPr>
          <w:rFonts w:ascii="TimesNewRomanPSMT" w:hAnsi="TimesNewRomanPSMT" w:cs="TimesNewRomanPSMT"/>
          <w:szCs w:val="24"/>
        </w:rPr>
        <w:t xml:space="preserve">скобы </w:t>
      </w:r>
      <w:r w:rsidR="004530BC" w:rsidRPr="007136F1">
        <w:rPr>
          <w:rFonts w:ascii="TimesNewRomanPSMT" w:hAnsi="TimesNewRomanPSMT" w:cs="TimesNewRomanPSMT"/>
          <w:szCs w:val="24"/>
        </w:rPr>
        <w:t>размером 100x120x20 мм, выполненные из оцинкованной стали</w:t>
      </w:r>
      <w:r w:rsidR="0000466C" w:rsidRPr="007136F1">
        <w:rPr>
          <w:rFonts w:ascii="TimesNewRomanPSMT" w:hAnsi="TimesNewRomanPSMT" w:cs="TimesNewRomanPSMT"/>
          <w:szCs w:val="24"/>
        </w:rPr>
        <w:t xml:space="preserve"> </w:t>
      </w:r>
      <w:r w:rsidR="004530BC" w:rsidRPr="007136F1">
        <w:rPr>
          <w:rFonts w:ascii="TimesNewRomanPSMT" w:hAnsi="TimesNewRomanPSMT" w:cs="TimesNewRomanPSMT"/>
          <w:szCs w:val="24"/>
        </w:rPr>
        <w:t>толщиной 1.0 мм или прямые подвесы.</w:t>
      </w:r>
    </w:p>
    <w:p w:rsidR="00E62759" w:rsidRPr="00E62759" w:rsidRDefault="00E62759" w:rsidP="00E6275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8"/>
          <w:szCs w:val="24"/>
        </w:rPr>
      </w:pPr>
    </w:p>
    <w:p w:rsidR="007136F1" w:rsidRDefault="004530BC" w:rsidP="007136F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>В качестве монтажного клея при укладке обычных и влагостойких</w:t>
      </w:r>
      <w:r w:rsidR="007136F1">
        <w:rPr>
          <w:rFonts w:ascii="TimesNewRomanPSMT" w:hAnsi="TimesNewRomanPSMT" w:cs="TimesNewRomanPSMT"/>
          <w:szCs w:val="24"/>
        </w:rPr>
        <w:t xml:space="preserve"> </w:t>
      </w:r>
      <w:r w:rsidRPr="007136F1">
        <w:rPr>
          <w:rFonts w:ascii="TimesNewRomanPSMT" w:hAnsi="TimesNewRomanPSMT" w:cs="TimesNewRomanPSMT"/>
          <w:szCs w:val="24"/>
        </w:rPr>
        <w:t>гипсовых плит</w:t>
      </w:r>
    </w:p>
    <w:p w:rsidR="00E62759" w:rsidRPr="007136F1" w:rsidRDefault="004530BC" w:rsidP="007136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7136F1">
        <w:rPr>
          <w:rFonts w:ascii="TimesNewRomanPSMT" w:hAnsi="TimesNewRomanPSMT" w:cs="TimesNewRomanPSMT"/>
          <w:szCs w:val="24"/>
        </w:rPr>
        <w:t>п</w:t>
      </w:r>
      <w:r w:rsidR="00E62759" w:rsidRPr="007136F1">
        <w:rPr>
          <w:rFonts w:ascii="TimesNewRomanPSMT" w:hAnsi="TimesNewRomanPSMT" w:cs="TimesNewRomanPSMT"/>
          <w:szCs w:val="24"/>
        </w:rPr>
        <w:t xml:space="preserve">рименяется клей из шпаклевочной </w:t>
      </w:r>
      <w:r w:rsidRPr="007136F1">
        <w:rPr>
          <w:rFonts w:ascii="TimesNewRomanPSMT" w:hAnsi="TimesNewRomanPSMT" w:cs="TimesNewRomanPSMT"/>
          <w:szCs w:val="24"/>
        </w:rPr>
        <w:t>смеси на основе гипсового вяжу</w:t>
      </w:r>
      <w:r w:rsidR="006E25A7" w:rsidRPr="007136F1">
        <w:rPr>
          <w:rFonts w:ascii="TimesNewRomanPSMT" w:hAnsi="TimesNewRomanPSMT" w:cs="TimesNewRomanPSMT"/>
          <w:szCs w:val="24"/>
        </w:rPr>
        <w:t xml:space="preserve">щего (при температуре от+5°С до </w:t>
      </w:r>
      <w:r w:rsidRPr="007136F1">
        <w:rPr>
          <w:rFonts w:ascii="TimesNewRomanPSMT" w:hAnsi="TimesNewRomanPSMT" w:cs="TimesNewRomanPSMT"/>
          <w:szCs w:val="24"/>
        </w:rPr>
        <w:t>+30°С) или морозостойкий (при температуре до -10°С).</w:t>
      </w:r>
      <w:r w:rsidR="0000466C" w:rsidRPr="007136F1">
        <w:rPr>
          <w:rFonts w:ascii="TimesNewRomanPSMT" w:hAnsi="TimesNewRomanPSMT" w:cs="TimesNewRomanPSMT"/>
          <w:szCs w:val="24"/>
        </w:rPr>
        <w:t xml:space="preserve"> </w:t>
      </w:r>
      <w:r w:rsidRPr="007136F1">
        <w:rPr>
          <w:rFonts w:ascii="TimesNewRomanPSMT" w:hAnsi="TimesNewRomanPSMT" w:cs="TimesNewRomanPSMT"/>
          <w:szCs w:val="24"/>
        </w:rPr>
        <w:t>При монтаже одинарной перегородки расход клея составляет 1,5...2,0</w:t>
      </w:r>
      <w:r w:rsidR="0000466C" w:rsidRPr="007136F1">
        <w:rPr>
          <w:rFonts w:ascii="TimesNewRomanPSMT" w:hAnsi="TimesNewRomanPSMT" w:cs="TimesNewRomanPSMT"/>
          <w:szCs w:val="24"/>
        </w:rPr>
        <w:t xml:space="preserve"> </w:t>
      </w:r>
      <w:r w:rsidRPr="007136F1">
        <w:rPr>
          <w:rFonts w:ascii="TimesNewRomanPSMT" w:hAnsi="TimesNewRomanPSMT" w:cs="TimesNewRomanPSMT"/>
          <w:szCs w:val="24"/>
        </w:rPr>
        <w:t xml:space="preserve">кг сухой смеси на 1 </w:t>
      </w:r>
      <w:proofErr w:type="spellStart"/>
      <w:r w:rsidRPr="007136F1">
        <w:rPr>
          <w:rFonts w:ascii="TimesNewRomanPSMT" w:hAnsi="TimesNewRomanPSMT" w:cs="TimesNewRomanPSMT"/>
          <w:szCs w:val="24"/>
        </w:rPr>
        <w:t>кв.м</w:t>
      </w:r>
      <w:proofErr w:type="spellEnd"/>
      <w:r w:rsidRPr="007136F1">
        <w:rPr>
          <w:rFonts w:ascii="TimesNewRomanPSMT" w:hAnsi="TimesNewRomanPSMT" w:cs="TimesNewRomanPSMT"/>
          <w:szCs w:val="24"/>
        </w:rPr>
        <w:t>, при двойной - 3,0...4,0 кг.</w:t>
      </w:r>
      <w:r w:rsidR="00CC05AB" w:rsidRPr="007136F1">
        <w:rPr>
          <w:rFonts w:ascii="TimesNewRomanPSMT" w:hAnsi="TimesNewRomanPSMT" w:cs="TimesNewRomanPSMT"/>
          <w:szCs w:val="24"/>
        </w:rPr>
        <w:t xml:space="preserve"> </w:t>
      </w:r>
    </w:p>
    <w:p w:rsidR="008162D8" w:rsidRDefault="004530BC" w:rsidP="008162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>Перед началом монтажа сухое, очищенное от пыли, грязи, масляных</w:t>
      </w:r>
      <w:r w:rsidR="008162D8">
        <w:rPr>
          <w:rFonts w:ascii="TimesNewRomanPSMT" w:hAnsi="TimesNewRomanPSMT" w:cs="TimesNewRomanPSMT"/>
          <w:szCs w:val="24"/>
        </w:rPr>
        <w:t xml:space="preserve"> </w:t>
      </w:r>
      <w:r w:rsidRPr="008162D8">
        <w:rPr>
          <w:rFonts w:ascii="TimesNewRomanPSMT" w:hAnsi="TimesNewRomanPSMT" w:cs="TimesNewRomanPSMT"/>
          <w:szCs w:val="24"/>
        </w:rPr>
        <w:t xml:space="preserve">пятен основание </w:t>
      </w:r>
    </w:p>
    <w:p w:rsidR="006E25A7" w:rsidRPr="008162D8" w:rsidRDefault="004530BC" w:rsidP="008162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8162D8">
        <w:rPr>
          <w:rFonts w:ascii="TimesNewRomanPSMT" w:hAnsi="TimesNewRomanPSMT" w:cs="TimesNewRomanPSMT"/>
          <w:szCs w:val="24"/>
        </w:rPr>
        <w:t>должно быть обработано: металлические элементы -</w:t>
      </w:r>
      <w:r w:rsidR="001933F4" w:rsidRPr="008162D8">
        <w:rPr>
          <w:rFonts w:ascii="TimesNewRomanPSMT" w:hAnsi="TimesNewRomanPSMT" w:cs="TimesNewRomanPSMT"/>
          <w:szCs w:val="24"/>
        </w:rPr>
        <w:t xml:space="preserve"> </w:t>
      </w:r>
      <w:r w:rsidRPr="008162D8">
        <w:rPr>
          <w:rFonts w:ascii="TimesNewRomanPSMT" w:hAnsi="TimesNewRomanPSMT" w:cs="TimesNewRomanPSMT"/>
          <w:szCs w:val="24"/>
        </w:rPr>
        <w:t xml:space="preserve">средствами, предотвращающими коррозию, </w:t>
      </w:r>
      <w:proofErr w:type="spellStart"/>
      <w:r w:rsidRPr="008162D8">
        <w:rPr>
          <w:rFonts w:ascii="TimesNewRomanPSMT" w:hAnsi="TimesNewRomanPSMT" w:cs="TimesNewRomanPSMT"/>
          <w:szCs w:val="24"/>
        </w:rPr>
        <w:t>сильновпитывающие</w:t>
      </w:r>
      <w:proofErr w:type="spellEnd"/>
      <w:r w:rsidRPr="008162D8">
        <w:rPr>
          <w:rFonts w:ascii="TimesNewRomanPSMT" w:hAnsi="TimesNewRomanPSMT" w:cs="TimesNewRomanPSMT"/>
          <w:szCs w:val="24"/>
        </w:rPr>
        <w:t xml:space="preserve"> -</w:t>
      </w:r>
      <w:r w:rsidR="001933F4" w:rsidRPr="008162D8">
        <w:rPr>
          <w:rFonts w:ascii="TimesNewRomanPSMT" w:hAnsi="TimesNewRomanPSMT" w:cs="TimesNewRomanPSMT"/>
          <w:szCs w:val="24"/>
        </w:rPr>
        <w:t xml:space="preserve"> </w:t>
      </w:r>
      <w:r w:rsidRPr="008162D8">
        <w:rPr>
          <w:rFonts w:ascii="TimesNewRomanPSMT" w:hAnsi="TimesNewRomanPSMT" w:cs="TimesNewRomanPSMT"/>
          <w:szCs w:val="24"/>
        </w:rPr>
        <w:t xml:space="preserve">грунтовкой, </w:t>
      </w:r>
      <w:proofErr w:type="spellStart"/>
      <w:r w:rsidRPr="008162D8">
        <w:rPr>
          <w:rFonts w:ascii="TimesNewRomanPSMT" w:hAnsi="TimesNewRomanPSMT" w:cs="TimesNewRomanPSMT"/>
          <w:szCs w:val="24"/>
        </w:rPr>
        <w:t>слабовпитывающие</w:t>
      </w:r>
      <w:proofErr w:type="spellEnd"/>
      <w:r w:rsidRPr="008162D8">
        <w:rPr>
          <w:rFonts w:ascii="TimesNewRomanPSMT" w:hAnsi="TimesNewRomanPSMT" w:cs="TimesNewRomanPSMT"/>
          <w:szCs w:val="24"/>
        </w:rPr>
        <w:t>, гладкие - грунтовкой с повышенной</w:t>
      </w:r>
      <w:r w:rsidR="001933F4" w:rsidRPr="008162D8">
        <w:rPr>
          <w:rFonts w:ascii="TimesNewRomanPSMT" w:hAnsi="TimesNewRomanPSMT" w:cs="TimesNewRomanPSMT"/>
          <w:szCs w:val="24"/>
        </w:rPr>
        <w:t xml:space="preserve"> </w:t>
      </w:r>
      <w:r w:rsidRPr="008162D8">
        <w:rPr>
          <w:rFonts w:ascii="TimesNewRomanPSMT" w:hAnsi="TimesNewRomanPSMT" w:cs="TimesNewRomanPSMT"/>
          <w:szCs w:val="24"/>
        </w:rPr>
        <w:t>контактной способностью.</w:t>
      </w:r>
      <w:r w:rsidR="008162D8" w:rsidRPr="008162D8">
        <w:rPr>
          <w:rFonts w:ascii="TimesNewRomanPSMT" w:hAnsi="TimesNewRomanPSMT" w:cs="TimesNewRomanPSMT"/>
          <w:szCs w:val="24"/>
        </w:rPr>
        <w:t xml:space="preserve"> </w:t>
      </w:r>
      <w:r w:rsidR="008162D8" w:rsidRPr="00E62759">
        <w:rPr>
          <w:rFonts w:ascii="TimesNewRomanPSMT" w:hAnsi="TimesNewRomanPSMT" w:cs="TimesNewRomanPSMT"/>
          <w:szCs w:val="24"/>
        </w:rPr>
        <w:t>Если основание базового пола имеет сильные неровности необходимо сделать по разметке установки перегородки выравнивающий слой шириной около 100 мм и высотой не менее 10 мм из цементно</w:t>
      </w:r>
      <w:r w:rsidR="007F36C3">
        <w:rPr>
          <w:rFonts w:ascii="TimesNewRomanPSMT" w:hAnsi="TimesNewRomanPSMT" w:cs="TimesNewRomanPSMT"/>
          <w:szCs w:val="24"/>
        </w:rPr>
        <w:t>-</w:t>
      </w:r>
      <w:r w:rsidR="008162D8" w:rsidRPr="00E62759">
        <w:rPr>
          <w:rFonts w:ascii="TimesNewRomanPSMT" w:hAnsi="TimesNewRomanPSMT" w:cs="TimesNewRomanPSMT"/>
          <w:szCs w:val="24"/>
        </w:rPr>
        <w:t>песчаного раствора марки не ниже М50, выдержать не менее 24 часов. В итоге должна получиться ровная горизонтальная поверхность.</w:t>
      </w:r>
    </w:p>
    <w:p w:rsidR="003140B7" w:rsidRDefault="009E54EF" w:rsidP="00E6275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>При устройстве перегородок и облицовок плиты могут устанавливаться</w:t>
      </w:r>
      <w:r w:rsidR="003140B7">
        <w:rPr>
          <w:rFonts w:ascii="TimesNewRomanPSMT" w:hAnsi="TimesNewRomanPSMT" w:cs="TimesNewRomanPSMT"/>
          <w:szCs w:val="24"/>
        </w:rPr>
        <w:t xml:space="preserve"> </w:t>
      </w:r>
      <w:r w:rsidRPr="003140B7">
        <w:rPr>
          <w:rFonts w:ascii="TimesNewRomanPSMT" w:hAnsi="TimesNewRomanPSMT" w:cs="TimesNewRomanPSMT"/>
          <w:szCs w:val="24"/>
        </w:rPr>
        <w:t xml:space="preserve">как пазом верх, </w:t>
      </w:r>
    </w:p>
    <w:p w:rsidR="003F5498" w:rsidRPr="003F5498" w:rsidRDefault="009E54EF" w:rsidP="003F54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3F5498">
        <w:rPr>
          <w:rFonts w:ascii="TimesNewRomanPSMT" w:hAnsi="TimesNewRomanPSMT" w:cs="TimesNewRomanPSMT"/>
          <w:szCs w:val="24"/>
        </w:rPr>
        <w:t>так и вниз. Рекомендуется укладка пазом вверх, так как</w:t>
      </w:r>
      <w:r w:rsidR="0000466C" w:rsidRPr="003F5498">
        <w:rPr>
          <w:rFonts w:ascii="TimesNewRomanPSMT" w:hAnsi="TimesNewRomanPSMT" w:cs="TimesNewRomanPSMT"/>
          <w:szCs w:val="24"/>
        </w:rPr>
        <w:t xml:space="preserve"> </w:t>
      </w:r>
      <w:r w:rsidRPr="003F5498">
        <w:rPr>
          <w:rFonts w:ascii="TimesNewRomanPSMT" w:hAnsi="TimesNewRomanPSMT" w:cs="TimesNewRomanPSMT"/>
          <w:szCs w:val="24"/>
        </w:rPr>
        <w:t>при этом наиболее равномерно распределяется монтажный клей в</w:t>
      </w:r>
      <w:r w:rsidR="001933F4" w:rsidRPr="003F5498">
        <w:rPr>
          <w:rFonts w:ascii="TimesNewRomanPSMT" w:hAnsi="TimesNewRomanPSMT" w:cs="TimesNewRomanPSMT"/>
          <w:szCs w:val="24"/>
        </w:rPr>
        <w:t xml:space="preserve"> </w:t>
      </w:r>
      <w:proofErr w:type="spellStart"/>
      <w:r w:rsidRPr="003F5498">
        <w:rPr>
          <w:rFonts w:ascii="TimesNewRomanPSMT" w:hAnsi="TimesNewRomanPSMT" w:cs="TimesNewRomanPSMT"/>
          <w:szCs w:val="24"/>
        </w:rPr>
        <w:t>пазогребневом</w:t>
      </w:r>
      <w:proofErr w:type="spellEnd"/>
      <w:r w:rsidRPr="003F5498">
        <w:rPr>
          <w:rFonts w:ascii="TimesNewRomanPSMT" w:hAnsi="TimesNewRomanPSMT" w:cs="TimesNewRomanPSMT"/>
          <w:szCs w:val="24"/>
        </w:rPr>
        <w:t xml:space="preserve"> пространстве.</w:t>
      </w:r>
      <w:r w:rsidR="007136F1" w:rsidRPr="003F5498">
        <w:rPr>
          <w:rFonts w:ascii="TimesNewRomanPSMT" w:hAnsi="TimesNewRomanPSMT" w:cs="TimesNewRomanPSMT"/>
          <w:szCs w:val="24"/>
        </w:rPr>
        <w:t xml:space="preserve"> </w:t>
      </w:r>
      <w:r w:rsidRPr="003F5498">
        <w:rPr>
          <w:rFonts w:ascii="TimesNewRomanPSMT" w:hAnsi="TimesNewRomanPSMT" w:cs="TimesNewRomanPSMT"/>
          <w:szCs w:val="24"/>
        </w:rPr>
        <w:t>Плиты укладываются «в разбежку», со смещением торцевых</w:t>
      </w:r>
      <w:r w:rsidR="008162D8" w:rsidRPr="003F5498">
        <w:rPr>
          <w:rFonts w:ascii="TimesNewRomanPSMT" w:hAnsi="TimesNewRomanPSMT" w:cs="TimesNewRomanPSMT"/>
          <w:szCs w:val="24"/>
        </w:rPr>
        <w:t xml:space="preserve"> </w:t>
      </w:r>
      <w:r w:rsidRPr="003F5498">
        <w:rPr>
          <w:rFonts w:ascii="TimesNewRomanPSMT" w:hAnsi="TimesNewRomanPSMT" w:cs="TimesNewRomanPSMT"/>
          <w:szCs w:val="24"/>
        </w:rPr>
        <w:t xml:space="preserve">(вертикальных) стыков </w:t>
      </w:r>
      <w:r w:rsidR="007136F1" w:rsidRPr="003F5498">
        <w:rPr>
          <w:rFonts w:ascii="TimesNewRomanPSMT" w:hAnsi="TimesNewRomanPSMT" w:cs="TimesNewRomanPSMT"/>
          <w:szCs w:val="24"/>
        </w:rPr>
        <w:t xml:space="preserve"> </w:t>
      </w:r>
      <w:r w:rsidRPr="003F5498">
        <w:rPr>
          <w:rFonts w:ascii="TimesNewRomanPSMT" w:hAnsi="TimesNewRomanPSMT" w:cs="TimesNewRomanPSMT"/>
          <w:szCs w:val="24"/>
        </w:rPr>
        <w:t>не менее чем на 100 мм.</w:t>
      </w:r>
      <w:r w:rsidR="003F5498" w:rsidRPr="003F5498">
        <w:rPr>
          <w:rFonts w:ascii="TimesNewRomanPSMT" w:hAnsi="TimesNewRomanPSMT" w:cs="TimesNewRomanPSMT"/>
          <w:szCs w:val="24"/>
        </w:rPr>
        <w:t xml:space="preserve"> Плиты первого ряда устанавливаются и выравниваются при помощи правила и уровня. </w:t>
      </w:r>
    </w:p>
    <w:p w:rsidR="003F5498" w:rsidRDefault="003F5498" w:rsidP="003F5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Cs w:val="24"/>
        </w:rPr>
      </w:pPr>
      <w:r w:rsidRPr="003140B7">
        <w:rPr>
          <w:rFonts w:ascii="TimesNewRomanPSMT" w:hAnsi="TimesNewRomanPSMT" w:cs="TimesNewRomanPSMT"/>
          <w:szCs w:val="24"/>
        </w:rPr>
        <w:t>При укладке последующих рядов в паз нижнего ряда наносится клей. Кроме того, клей наносится и в вертикальный торцевой паз. Каждую уложенную плиту необходимо осадить при помощи резинового молотка. Выступивший при этом клей сразу же убирается и используется в дальнейшем. Необходимо добиваться толщины вертикальных и горизонтальных швов не более 2 мм. При помощи правила и уровня необходимо следить, чтобы все плиты находились водной плоскости.</w:t>
      </w:r>
      <w:r w:rsidR="007F36C3"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 xml:space="preserve">При такой кладке возникает потребность в </w:t>
      </w:r>
      <w:proofErr w:type="spellStart"/>
      <w:r w:rsidRPr="00E62759">
        <w:rPr>
          <w:rFonts w:ascii="TimesNewRomanPSMT" w:hAnsi="TimesNewRomanPSMT" w:cs="TimesNewRomanPSMT"/>
          <w:szCs w:val="24"/>
        </w:rPr>
        <w:t>доборных</w:t>
      </w:r>
      <w:proofErr w:type="spellEnd"/>
      <w:r w:rsidRPr="00E62759">
        <w:rPr>
          <w:rFonts w:ascii="TimesNewRomanPSMT" w:hAnsi="TimesNewRomanPSMT" w:cs="TimesNewRomanPSMT"/>
          <w:szCs w:val="24"/>
        </w:rPr>
        <w:t xml:space="preserve"> элементах.</w:t>
      </w:r>
      <w:r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 xml:space="preserve">Гипсовые </w:t>
      </w:r>
      <w:proofErr w:type="spellStart"/>
      <w:r w:rsidRPr="00E62759">
        <w:rPr>
          <w:rFonts w:ascii="TimesNewRomanPSMT" w:hAnsi="TimesNewRomanPSMT" w:cs="TimesNewRomanPSMT"/>
          <w:szCs w:val="24"/>
        </w:rPr>
        <w:t>пазогребневые</w:t>
      </w:r>
      <w:proofErr w:type="spellEnd"/>
      <w:r w:rsidRPr="00E62759">
        <w:rPr>
          <w:rFonts w:ascii="TimesNewRomanPSMT" w:hAnsi="TimesNewRomanPSMT" w:cs="TimesNewRomanPSMT"/>
          <w:szCs w:val="24"/>
        </w:rPr>
        <w:t xml:space="preserve"> плиты легко режутся ручной ножовкой с</w:t>
      </w:r>
      <w:r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широким полотном и крупными зубьями или специальным электроинструментом</w:t>
      </w:r>
      <w:r w:rsidRPr="003140B7">
        <w:rPr>
          <w:rFonts w:ascii="TimesNewRomanPSMT" w:hAnsi="TimesNewRomanPSMT" w:cs="TimesNewRomanPSMT"/>
          <w:szCs w:val="24"/>
        </w:rPr>
        <w:t xml:space="preserve"> </w:t>
      </w:r>
    </w:p>
    <w:p w:rsidR="003F5498" w:rsidRPr="00E62759" w:rsidRDefault="003F5498" w:rsidP="003F5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Cs w:val="24"/>
        </w:rPr>
      </w:pPr>
      <w:r w:rsidRPr="003140B7">
        <w:rPr>
          <w:rFonts w:ascii="TimesNewRomanPSMT" w:hAnsi="TimesNewRomanPSMT" w:cs="TimesNewRomanPSMT"/>
          <w:szCs w:val="24"/>
        </w:rPr>
        <w:t>В углах и местах пересечения перегородок (облицовок) друг с другом</w:t>
      </w:r>
      <w:r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плиты необходимо укладывать так, чтобы они поочередно перекрывал стыки нижних рядов. Не допускать, чтобы вертикальные стыки были сквозными (см. Рисунок 3).</w:t>
      </w:r>
      <w:r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 xml:space="preserve">Образованные внешние углы следует укреплять угловым перфорированным профилем ПУ 31/31, который вдавливается в предварительно </w:t>
      </w:r>
      <w:r w:rsidRPr="00E62759">
        <w:rPr>
          <w:rFonts w:ascii="TimesNewRomanPSMT" w:hAnsi="TimesNewRomanPSMT" w:cs="TimesNewRomanPSMT"/>
          <w:szCs w:val="24"/>
        </w:rPr>
        <w:lastRenderedPageBreak/>
        <w:t>нанесенный клей. После чего широким шпателем наносится выравнивающий слой. При выполнении данной операции</w:t>
      </w:r>
      <w:r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можно применять шпатель для внешних углов.</w:t>
      </w:r>
    </w:p>
    <w:p w:rsidR="003F5498" w:rsidRPr="00E62759" w:rsidRDefault="003F5498" w:rsidP="003F5498">
      <w:pPr>
        <w:spacing w:line="240" w:lineRule="auto"/>
        <w:jc w:val="center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noProof/>
          <w:szCs w:val="24"/>
          <w:lang w:eastAsia="ru-RU"/>
        </w:rPr>
        <w:drawing>
          <wp:inline distT="0" distB="0" distL="0" distR="0" wp14:anchorId="08F53B29" wp14:editId="42EB4C51">
            <wp:extent cx="2908846" cy="141922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57" cy="142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98" w:rsidRDefault="003F5498" w:rsidP="008162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C07E12" w:rsidRPr="008162D8" w:rsidRDefault="00C07E12" w:rsidP="003F5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Cs w:val="24"/>
        </w:rPr>
      </w:pPr>
      <w:r w:rsidRPr="008162D8">
        <w:rPr>
          <w:rFonts w:ascii="TimesNewRomanPSMT" w:hAnsi="TimesNewRomanPSMT" w:cs="TimesNewRomanPSMT"/>
          <w:szCs w:val="24"/>
        </w:rPr>
        <w:t>При устройстве дверных (оконных) проемов над п</w:t>
      </w:r>
      <w:r w:rsidR="006E25A7" w:rsidRPr="008162D8">
        <w:rPr>
          <w:rFonts w:ascii="TimesNewRomanPSMT" w:hAnsi="TimesNewRomanPSMT" w:cs="TimesNewRomanPSMT"/>
          <w:szCs w:val="24"/>
        </w:rPr>
        <w:t>роемом делается вспомогательная д</w:t>
      </w:r>
      <w:r w:rsidRPr="008162D8">
        <w:rPr>
          <w:rFonts w:ascii="TimesNewRomanPSMT" w:hAnsi="TimesNewRomanPSMT" w:cs="TimesNewRomanPSMT"/>
          <w:szCs w:val="24"/>
        </w:rPr>
        <w:t>еревянная монт</w:t>
      </w:r>
      <w:r w:rsidR="003F5498">
        <w:rPr>
          <w:rFonts w:ascii="TimesNewRomanPSMT" w:hAnsi="TimesNewRomanPSMT" w:cs="TimesNewRomanPSMT"/>
          <w:szCs w:val="24"/>
        </w:rPr>
        <w:t>ажная конструкция (см. Рисунок</w:t>
      </w:r>
      <w:r w:rsidRPr="008162D8">
        <w:rPr>
          <w:rFonts w:ascii="TimesNewRomanPSMT" w:hAnsi="TimesNewRomanPSMT" w:cs="TimesNewRomanPSMT"/>
          <w:szCs w:val="24"/>
        </w:rPr>
        <w:t>), обеспечивающая</w:t>
      </w:r>
      <w:r w:rsidR="001933F4" w:rsidRPr="008162D8">
        <w:rPr>
          <w:rFonts w:ascii="TimesNewRomanPSMT" w:hAnsi="TimesNewRomanPSMT" w:cs="TimesNewRomanPSMT"/>
          <w:szCs w:val="24"/>
        </w:rPr>
        <w:t xml:space="preserve"> </w:t>
      </w:r>
      <w:r w:rsidRPr="008162D8">
        <w:rPr>
          <w:rFonts w:ascii="TimesNewRomanPSMT" w:hAnsi="TimesNewRomanPSMT" w:cs="TimesNewRomanPSMT"/>
          <w:szCs w:val="24"/>
        </w:rPr>
        <w:t>монтажное положение плит до схватывания клея в стыках. После</w:t>
      </w:r>
      <w:r w:rsidR="001933F4" w:rsidRPr="008162D8">
        <w:rPr>
          <w:rFonts w:ascii="TimesNewRomanPSMT" w:hAnsi="TimesNewRomanPSMT" w:cs="TimesNewRomanPSMT"/>
          <w:szCs w:val="24"/>
        </w:rPr>
        <w:t xml:space="preserve"> </w:t>
      </w:r>
      <w:r w:rsidRPr="008162D8">
        <w:rPr>
          <w:rFonts w:ascii="TimesNewRomanPSMT" w:hAnsi="TimesNewRomanPSMT" w:cs="TimesNewRomanPSMT"/>
          <w:szCs w:val="24"/>
        </w:rPr>
        <w:t>высыхания клея монтажная конструкция убирается.</w:t>
      </w:r>
    </w:p>
    <w:p w:rsidR="009E54EF" w:rsidRPr="00E62759" w:rsidRDefault="00C07E12" w:rsidP="003140B7">
      <w:pPr>
        <w:spacing w:line="240" w:lineRule="auto"/>
        <w:jc w:val="center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noProof/>
          <w:szCs w:val="24"/>
          <w:lang w:eastAsia="ru-RU"/>
        </w:rPr>
        <w:drawing>
          <wp:inline distT="0" distB="0" distL="0" distR="0" wp14:anchorId="4764A45B" wp14:editId="7B021E28">
            <wp:extent cx="2818195" cy="1425142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03" cy="143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36" w:rsidRDefault="009E54EF" w:rsidP="004B493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>В качестве перемычек над дверными проемами можно применять</w:t>
      </w:r>
      <w:r w:rsidR="007F36C3">
        <w:rPr>
          <w:rFonts w:ascii="TimesNewRomanPSMT" w:hAnsi="TimesNewRomanPSMT" w:cs="TimesNewRomanPSMT"/>
          <w:szCs w:val="24"/>
        </w:rPr>
        <w:t xml:space="preserve"> </w:t>
      </w:r>
      <w:r w:rsidRPr="004B4936">
        <w:rPr>
          <w:rFonts w:ascii="TimesNewRomanPSMT" w:hAnsi="TimesNewRomanPSMT" w:cs="TimesNewRomanPSMT"/>
          <w:szCs w:val="24"/>
        </w:rPr>
        <w:t>горячекатаные уголки</w:t>
      </w:r>
      <w:r w:rsidR="004B4936">
        <w:rPr>
          <w:rFonts w:ascii="TimesNewRomanPSMT" w:hAnsi="TimesNewRomanPSMT" w:cs="TimesNewRomanPSMT"/>
          <w:szCs w:val="24"/>
        </w:rPr>
        <w:t xml:space="preserve"> </w:t>
      </w:r>
    </w:p>
    <w:p w:rsidR="009E54EF" w:rsidRPr="004B4936" w:rsidRDefault="009E54EF" w:rsidP="004B493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4B4936">
        <w:rPr>
          <w:rFonts w:ascii="TimesNewRomanPSMT" w:hAnsi="TimesNewRomanPSMT" w:cs="TimesNewRomanPSMT"/>
          <w:szCs w:val="24"/>
        </w:rPr>
        <w:t>по ГОСТ 8509-93, равнополочн</w:t>
      </w:r>
      <w:r w:rsidR="00E62759" w:rsidRPr="004B4936">
        <w:rPr>
          <w:rFonts w:ascii="TimesNewRomanPSMT" w:hAnsi="TimesNewRomanPSMT" w:cs="TimesNewRomanPSMT"/>
          <w:szCs w:val="24"/>
        </w:rPr>
        <w:t xml:space="preserve">ые швеллеры </w:t>
      </w:r>
      <w:r w:rsidRPr="004B4936">
        <w:rPr>
          <w:rFonts w:ascii="TimesNewRomanPSMT" w:hAnsi="TimesNewRomanPSMT" w:cs="TimesNewRomanPSMT"/>
          <w:szCs w:val="24"/>
        </w:rPr>
        <w:t>по ГОСТ 8278-83 или деревянн</w:t>
      </w:r>
      <w:r w:rsidR="00E62759" w:rsidRPr="004B4936">
        <w:rPr>
          <w:rFonts w:ascii="TimesNewRomanPSMT" w:hAnsi="TimesNewRomanPSMT" w:cs="TimesNewRomanPSMT"/>
          <w:szCs w:val="24"/>
        </w:rPr>
        <w:t xml:space="preserve">ые брусья по ГОСТ 24454-80. </w:t>
      </w:r>
    </w:p>
    <w:p w:rsidR="00F52736" w:rsidRPr="00E62759" w:rsidRDefault="00F52736" w:rsidP="008162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>После монтажа перегородки (облицовки), в зависимости от способа</w:t>
      </w:r>
    </w:p>
    <w:p w:rsidR="0000466C" w:rsidRPr="00E62759" w:rsidRDefault="00F52736" w:rsidP="00004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>последующей отделки поверхности, места стыков плит шпаклюются с</w:t>
      </w:r>
      <w:r w:rsidR="0000466C"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помощью широкого шпателя и после высыхания шлифуются с помощью</w:t>
      </w:r>
      <w:r w:rsidR="0000466C"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шлифовального приспособления.</w:t>
      </w:r>
    </w:p>
    <w:p w:rsidR="00F52736" w:rsidRPr="00E62759" w:rsidRDefault="00F52736" w:rsidP="008162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 xml:space="preserve"> Электрическая и слаботочная проводка в перегородках из гипсовых</w:t>
      </w:r>
    </w:p>
    <w:p w:rsidR="00F52736" w:rsidRPr="00E62759" w:rsidRDefault="00F52736" w:rsidP="00004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proofErr w:type="spellStart"/>
      <w:r w:rsidRPr="00E62759">
        <w:rPr>
          <w:rFonts w:ascii="TimesNewRomanPSMT" w:hAnsi="TimesNewRomanPSMT" w:cs="TimesNewRomanPSMT"/>
          <w:szCs w:val="24"/>
        </w:rPr>
        <w:t>пазогребневых</w:t>
      </w:r>
      <w:proofErr w:type="spellEnd"/>
      <w:r w:rsidRPr="00E62759">
        <w:rPr>
          <w:rFonts w:ascii="TimesNewRomanPSMT" w:hAnsi="TimesNewRomanPSMT" w:cs="TimesNewRomanPSMT"/>
          <w:szCs w:val="24"/>
        </w:rPr>
        <w:t xml:space="preserve"> плит делается скрытно в </w:t>
      </w:r>
      <w:proofErr w:type="spellStart"/>
      <w:r w:rsidRPr="00E62759">
        <w:rPr>
          <w:rFonts w:ascii="TimesNewRomanPSMT" w:hAnsi="TimesNewRomanPSMT" w:cs="TimesNewRomanPSMT"/>
          <w:szCs w:val="24"/>
        </w:rPr>
        <w:t>штробах</w:t>
      </w:r>
      <w:proofErr w:type="spellEnd"/>
      <w:r w:rsidRPr="00E62759">
        <w:rPr>
          <w:rFonts w:ascii="TimesNewRomanPSMT" w:hAnsi="TimesNewRomanPSMT" w:cs="TimesNewRomanPSMT"/>
          <w:szCs w:val="24"/>
        </w:rPr>
        <w:t>, которые устраиваются</w:t>
      </w:r>
      <w:r w:rsidR="0000466C"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 xml:space="preserve">при помощи </w:t>
      </w:r>
      <w:proofErr w:type="spellStart"/>
      <w:r w:rsidRPr="00E62759">
        <w:rPr>
          <w:rFonts w:ascii="TimesNewRomanPSMT" w:hAnsi="TimesNewRomanPSMT" w:cs="TimesNewRomanPSMT"/>
          <w:szCs w:val="24"/>
        </w:rPr>
        <w:t>бороздодела</w:t>
      </w:r>
      <w:proofErr w:type="spellEnd"/>
      <w:r w:rsidRPr="00E62759">
        <w:rPr>
          <w:rFonts w:ascii="TimesNewRomanPSMT" w:hAnsi="TimesNewRomanPSMT" w:cs="TimesNewRomanPSMT"/>
          <w:szCs w:val="24"/>
        </w:rPr>
        <w:t xml:space="preserve"> (ручного или механического). Кабели</w:t>
      </w:r>
      <w:r w:rsidR="0000466C"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прокладывают по горизонтали вдоль стены параллельно потолку или</w:t>
      </w:r>
      <w:r w:rsidR="0000466C"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полу. В пустотелых плитах можно использовать в виде горизонтальных</w:t>
      </w:r>
      <w:r w:rsidR="0000466C">
        <w:rPr>
          <w:rFonts w:ascii="TimesNewRomanPSMT" w:hAnsi="TimesNewRomanPSMT" w:cs="TimesNewRomanPSMT"/>
          <w:szCs w:val="24"/>
        </w:rPr>
        <w:t xml:space="preserve"> </w:t>
      </w:r>
      <w:proofErr w:type="spellStart"/>
      <w:r w:rsidRPr="00E62759">
        <w:rPr>
          <w:rFonts w:ascii="TimesNewRomanPSMT" w:hAnsi="TimesNewRomanPSMT" w:cs="TimesNewRomanPSMT"/>
          <w:szCs w:val="24"/>
        </w:rPr>
        <w:t>штроб</w:t>
      </w:r>
      <w:proofErr w:type="spellEnd"/>
      <w:r w:rsidRPr="00E62759">
        <w:rPr>
          <w:rFonts w:ascii="TimesNewRomanPSMT" w:hAnsi="TimesNewRomanPSMT" w:cs="TimesNewRomanPSMT"/>
          <w:szCs w:val="24"/>
        </w:rPr>
        <w:t xml:space="preserve"> конструктивные полости, расположенные в плитах на расстоянии</w:t>
      </w:r>
      <w:r w:rsidR="0000466C"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не менее 200 мм от потолка.</w:t>
      </w:r>
    </w:p>
    <w:p w:rsidR="00F52736" w:rsidRPr="00E62759" w:rsidRDefault="00F52736" w:rsidP="008162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>Трубопроводы небольшого диаметра, аналогично электропроводке,</w:t>
      </w:r>
    </w:p>
    <w:p w:rsidR="00F52736" w:rsidRPr="00E62759" w:rsidRDefault="00F52736" w:rsidP="00004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 xml:space="preserve">размещают в специально вырезанные </w:t>
      </w:r>
      <w:proofErr w:type="spellStart"/>
      <w:r w:rsidRPr="00E62759">
        <w:rPr>
          <w:rFonts w:ascii="TimesNewRomanPSMT" w:hAnsi="TimesNewRomanPSMT" w:cs="TimesNewRomanPSMT"/>
          <w:szCs w:val="24"/>
        </w:rPr>
        <w:t>штробы</w:t>
      </w:r>
      <w:proofErr w:type="spellEnd"/>
      <w:r w:rsidRPr="00E62759">
        <w:rPr>
          <w:rFonts w:ascii="TimesNewRomanPSMT" w:hAnsi="TimesNewRomanPSMT" w:cs="TimesNewRomanPSMT"/>
          <w:szCs w:val="24"/>
        </w:rPr>
        <w:t xml:space="preserve"> и заделывают гипсовым</w:t>
      </w:r>
      <w:r w:rsidR="0000466C"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монтажным клеем. Минимальная величина заделки и расстояние между</w:t>
      </w:r>
      <w:r w:rsidR="0000466C">
        <w:rPr>
          <w:rFonts w:ascii="TimesNewRomanPSMT" w:hAnsi="TimesNewRomanPSMT" w:cs="TimesNewRomanPSMT"/>
          <w:szCs w:val="24"/>
        </w:rPr>
        <w:t xml:space="preserve"> </w:t>
      </w:r>
      <w:proofErr w:type="spellStart"/>
      <w:r w:rsidRPr="00E62759">
        <w:rPr>
          <w:rFonts w:ascii="TimesNewRomanPSMT" w:hAnsi="TimesNewRomanPSMT" w:cs="TimesNewRomanPSMT"/>
          <w:szCs w:val="24"/>
        </w:rPr>
        <w:t>штробами</w:t>
      </w:r>
      <w:proofErr w:type="spellEnd"/>
    </w:p>
    <w:p w:rsidR="002B4353" w:rsidRPr="00E62759" w:rsidRDefault="002B4353" w:rsidP="008162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 xml:space="preserve"> Полученная поверхность перегородок из гипсовых </w:t>
      </w:r>
      <w:proofErr w:type="spellStart"/>
      <w:r w:rsidRPr="00E62759">
        <w:rPr>
          <w:rFonts w:ascii="TimesNewRomanPSMT" w:hAnsi="TimesNewRomanPSMT" w:cs="TimesNewRomanPSMT"/>
          <w:szCs w:val="24"/>
        </w:rPr>
        <w:t>пазогребневых</w:t>
      </w:r>
      <w:proofErr w:type="spellEnd"/>
      <w:r w:rsidRPr="00E62759">
        <w:rPr>
          <w:rFonts w:ascii="TimesNewRomanPSMT" w:hAnsi="TimesNewRomanPSMT" w:cs="TimesNewRomanPSMT"/>
          <w:szCs w:val="24"/>
        </w:rPr>
        <w:t xml:space="preserve"> плит</w:t>
      </w:r>
    </w:p>
    <w:p w:rsidR="002B4353" w:rsidRDefault="002B4353" w:rsidP="00004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 w:rsidRPr="00E62759">
        <w:rPr>
          <w:rFonts w:ascii="TimesNewRomanPSMT" w:hAnsi="TimesNewRomanPSMT" w:cs="TimesNewRomanPSMT"/>
          <w:szCs w:val="24"/>
        </w:rPr>
        <w:t>пригодна под любую отделку (окраску, оклейку обоями, облицовку</w:t>
      </w:r>
      <w:r w:rsidR="0000466C">
        <w:rPr>
          <w:rFonts w:ascii="TimesNewRomanPSMT" w:hAnsi="TimesNewRomanPSMT" w:cs="TimesNewRomanPSMT"/>
          <w:szCs w:val="24"/>
        </w:rPr>
        <w:t xml:space="preserve"> керамической плиткой, </w:t>
      </w:r>
      <w:r w:rsidRPr="00E62759">
        <w:rPr>
          <w:rFonts w:ascii="TimesNewRomanPSMT" w:hAnsi="TimesNewRomanPSMT" w:cs="TimesNewRomanPSMT"/>
          <w:szCs w:val="24"/>
        </w:rPr>
        <w:t>декоративную штукатурку). Нанесение</w:t>
      </w:r>
      <w:r w:rsidR="0000466C">
        <w:rPr>
          <w:rFonts w:ascii="TimesNewRomanPSMT" w:hAnsi="TimesNewRomanPSMT" w:cs="TimesNewRomanPSMT"/>
          <w:szCs w:val="24"/>
        </w:rPr>
        <w:t xml:space="preserve"> </w:t>
      </w:r>
      <w:r w:rsidRPr="00E62759">
        <w:rPr>
          <w:rFonts w:ascii="TimesNewRomanPSMT" w:hAnsi="TimesNewRomanPSMT" w:cs="TimesNewRomanPSMT"/>
          <w:szCs w:val="24"/>
        </w:rPr>
        <w:t>выравнивающего штукатурного слоя не требуется.</w:t>
      </w:r>
    </w:p>
    <w:p w:rsidR="008671A3" w:rsidRDefault="008671A3" w:rsidP="00004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24A56" w:rsidRDefault="00B24A56" w:rsidP="00004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B24A56" w:rsidRDefault="00B24A56" w:rsidP="00004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p w:rsidR="008671A3" w:rsidRPr="00857C9B" w:rsidRDefault="008671A3" w:rsidP="008671A3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671A3" w:rsidRPr="00E62759" w:rsidRDefault="008671A3" w:rsidP="000046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</w:p>
    <w:sectPr w:rsidR="008671A3" w:rsidRPr="00E6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D76"/>
    <w:multiLevelType w:val="hybridMultilevel"/>
    <w:tmpl w:val="107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5BFA"/>
    <w:multiLevelType w:val="hybridMultilevel"/>
    <w:tmpl w:val="5BFC4FC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6426C9E"/>
    <w:multiLevelType w:val="hybridMultilevel"/>
    <w:tmpl w:val="5BFC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777C7"/>
    <w:multiLevelType w:val="hybridMultilevel"/>
    <w:tmpl w:val="C73AA0D8"/>
    <w:lvl w:ilvl="0" w:tplc="2786BE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7A46ED"/>
    <w:multiLevelType w:val="hybridMultilevel"/>
    <w:tmpl w:val="107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09"/>
    <w:rsid w:val="0000466C"/>
    <w:rsid w:val="001933F4"/>
    <w:rsid w:val="00280532"/>
    <w:rsid w:val="002B4353"/>
    <w:rsid w:val="003140B7"/>
    <w:rsid w:val="003F5498"/>
    <w:rsid w:val="004530BC"/>
    <w:rsid w:val="004B4936"/>
    <w:rsid w:val="004D36F7"/>
    <w:rsid w:val="00506A3A"/>
    <w:rsid w:val="00522F2E"/>
    <w:rsid w:val="006818C3"/>
    <w:rsid w:val="006E25A7"/>
    <w:rsid w:val="006F4EB2"/>
    <w:rsid w:val="007136F1"/>
    <w:rsid w:val="007F36C3"/>
    <w:rsid w:val="008162D8"/>
    <w:rsid w:val="008671A3"/>
    <w:rsid w:val="008A471B"/>
    <w:rsid w:val="008D1735"/>
    <w:rsid w:val="00906ED5"/>
    <w:rsid w:val="00956209"/>
    <w:rsid w:val="009C41D5"/>
    <w:rsid w:val="009E54EF"/>
    <w:rsid w:val="00A96A05"/>
    <w:rsid w:val="00B24A56"/>
    <w:rsid w:val="00C0280A"/>
    <w:rsid w:val="00C07E12"/>
    <w:rsid w:val="00C23E3B"/>
    <w:rsid w:val="00C46A20"/>
    <w:rsid w:val="00CC05AB"/>
    <w:rsid w:val="00E02865"/>
    <w:rsid w:val="00E62759"/>
    <w:rsid w:val="00F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1D64-7AAD-4902-A994-B3B40F95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30BC"/>
    <w:pPr>
      <w:ind w:left="720"/>
      <w:contextualSpacing/>
    </w:pPr>
  </w:style>
  <w:style w:type="paragraph" w:styleId="a6">
    <w:name w:val="No Spacing"/>
    <w:uiPriority w:val="1"/>
    <w:qFormat/>
    <w:rsid w:val="00867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977A-C0CC-4945-AB4B-42FF40A1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Е.А.</dc:creator>
  <cp:keywords/>
  <dc:description/>
  <cp:lastModifiedBy>Лиханова Елена</cp:lastModifiedBy>
  <cp:revision>11</cp:revision>
  <cp:lastPrinted>2015-04-09T09:21:00Z</cp:lastPrinted>
  <dcterms:created xsi:type="dcterms:W3CDTF">2015-04-09T04:06:00Z</dcterms:created>
  <dcterms:modified xsi:type="dcterms:W3CDTF">2015-04-15T01:22:00Z</dcterms:modified>
</cp:coreProperties>
</file>